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ciasto naleśnikowe z blendera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 to bardzo funkcjonalne urządzenie, które powinno znaleźć się w każdej kuchni! Jeśli często gotujesz, jednak stawiasz na praktyczność, zdrowie i smaczne posiłki to musisz koniecznie przetestować przepisy na &lt;strong&gt;ciasto naleśnikowe z blendera&lt;/strong&gt;, racuszki i inne potrawy!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 sposób na ciasto naleśnikowe z blendera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pomysłu na pyszne, ale szybkie danie? Wejdź na blog Vitamoc! Tam znajdziesz przepis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ciasto naleśnikowe z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wykonasz bardzo szybko. Do tego przygotuj ciekawe nadzienie. Zarówno w wersji na słodko jako serek biały oraz dżem, a także w wersji na słono na przykład po meksykańsku z mielonym mięsem, fasolką, kukurydzą i serem, czy w wersji wegetariańskiej ze szpinakiem i serem feta. Opcji jest na prawdę wiele!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Inne przepisy z blendera oprócz ciasta naleśnikowego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Belnder to wspaniałe urządzenie, dzięki którym przygotujesz na prawdę szybko i sprawnie posiłki różnego rodzaju. Oprócz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ciasta naleśnikowego z blendera</w:t>
      </w:r>
      <w:r>
        <w:rPr>
          <w:rFonts w:ascii="calibri" w:hAnsi="calibri" w:eastAsia="calibri" w:cs="calibri"/>
          <w:sz w:val="24"/>
          <w:szCs w:val="24"/>
        </w:rPr>
        <w:t xml:space="preserve"> mogą to być racuszki, placuszki z cukinii i innych warzyw, a nawet ciasto pomarańczowe! Wiele przepisów znajdziesz na blogu Vitamoc!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 - praktyczne urządzenie, niezbędne w każdej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Blender</w:t>
      </w:r>
      <w:r>
        <w:rPr>
          <w:rFonts w:ascii="calibri" w:hAnsi="calibri" w:eastAsia="calibri" w:cs="calibri"/>
          <w:sz w:val="24"/>
          <w:szCs w:val="24"/>
        </w:rPr>
        <w:t xml:space="preserve"> nie tylko przygotuje </w:t>
      </w:r>
      <w:r>
        <w:rPr>
          <w:rFonts w:ascii="calibri" w:hAnsi="calibri" w:eastAsia="calibri" w:cs="calibri"/>
          <w:sz w:val="24"/>
          <w:szCs w:val="24"/>
          <w:b/>
        </w:rPr>
        <w:t xml:space="preserve">ciasto na naleśniki</w:t>
      </w:r>
      <w:r>
        <w:rPr>
          <w:rFonts w:ascii="calibri" w:hAnsi="calibri" w:eastAsia="calibri" w:cs="calibri"/>
          <w:sz w:val="24"/>
          <w:szCs w:val="24"/>
        </w:rPr>
        <w:t xml:space="preserve">! Szybki smoothies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owoców lub warzyw, a nawet tropikalny drink z palemką. Nie masz jeszcze blendera w swojej kolekcji?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blender-do-wyrabiania-ciast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2026-04-05T19:00:35+02:00</dcterms:created>
  <dcterms:modified xsi:type="dcterms:W3CDTF">2026-04-05T19:00:35+02:00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